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9652D" w:rsidR="0069652D" w:rsidP="0069652D" w:rsidRDefault="0069652D" w14:paraId="27E541A3" w14:textId="74B5F5D0">
      <w:pPr>
        <w:spacing w:after="0" w:line="240" w:lineRule="auto"/>
        <w:jc w:val="center"/>
        <w:rPr>
          <w:rFonts w:ascii="Arial" w:hAnsi="Arial" w:eastAsia="Times New Roman" w:cs="Arial"/>
          <w:sz w:val="36"/>
          <w:szCs w:val="36"/>
          <w:lang w:val="fr-CA" w:eastAsia="en-CA"/>
        </w:rPr>
      </w:pPr>
      <w:r w:rsidRPr="0069652D">
        <w:rPr>
          <w:rFonts w:ascii="Arial" w:hAnsi="Arial" w:eastAsia="Times New Roman" w:cs="Arial"/>
          <w:sz w:val="36"/>
          <w:szCs w:val="36"/>
          <w:lang w:val="fr-CA" w:eastAsia="en-CA"/>
        </w:rPr>
        <w:t>Agenda for Club Sportif</w:t>
      </w:r>
      <w:r>
        <w:rPr>
          <w:rFonts w:ascii="Arial" w:hAnsi="Arial" w:eastAsia="Times New Roman" w:cs="Arial"/>
          <w:sz w:val="36"/>
          <w:szCs w:val="36"/>
          <w:lang w:val="fr-CA" w:eastAsia="en-CA"/>
        </w:rPr>
        <w:t xml:space="preserve"> </w:t>
      </w:r>
      <w:r w:rsidRPr="0069652D">
        <w:rPr>
          <w:rFonts w:ascii="Arial" w:hAnsi="Arial" w:eastAsia="Times New Roman" w:cs="Arial"/>
          <w:sz w:val="36"/>
          <w:szCs w:val="36"/>
          <w:lang w:val="fr-CA" w:eastAsia="en-CA"/>
        </w:rPr>
        <w:t xml:space="preserve">de La </w:t>
      </w:r>
      <w:proofErr w:type="spellStart"/>
      <w:r w:rsidRPr="0069652D">
        <w:rPr>
          <w:rFonts w:ascii="Arial" w:hAnsi="Arial" w:eastAsia="Times New Roman" w:cs="Arial"/>
          <w:sz w:val="36"/>
          <w:szCs w:val="36"/>
          <w:lang w:val="fr-CA" w:eastAsia="en-CA"/>
        </w:rPr>
        <w:t>Broquerie</w:t>
      </w:r>
      <w:proofErr w:type="spellEnd"/>
    </w:p>
    <w:p w:rsidRPr="0069652D" w:rsidR="0069652D" w:rsidP="0069652D" w:rsidRDefault="0069652D" w14:paraId="2113C782" w14:textId="77777777">
      <w:pPr>
        <w:spacing w:after="0" w:line="240" w:lineRule="auto"/>
        <w:jc w:val="center"/>
        <w:rPr>
          <w:rFonts w:ascii="Arial" w:hAnsi="Arial" w:eastAsia="Times New Roman" w:cs="Arial"/>
          <w:sz w:val="36"/>
          <w:szCs w:val="36"/>
          <w:lang w:eastAsia="en-CA"/>
        </w:rPr>
      </w:pPr>
      <w:r w:rsidRPr="0069652D">
        <w:rPr>
          <w:rFonts w:ascii="Arial" w:hAnsi="Arial" w:eastAsia="Times New Roman" w:cs="Arial"/>
          <w:sz w:val="36"/>
          <w:szCs w:val="36"/>
          <w:lang w:eastAsia="en-CA"/>
        </w:rPr>
        <w:t>Annual General Meeting</w:t>
      </w:r>
    </w:p>
    <w:p w:rsidRPr="0069652D" w:rsidR="0069652D" w:rsidP="0069652D" w:rsidRDefault="0069652D" w14:paraId="3CB2429F" w14:textId="03A433D0">
      <w:pPr>
        <w:spacing w:after="0" w:line="240" w:lineRule="auto"/>
        <w:jc w:val="center"/>
        <w:rPr>
          <w:rFonts w:ascii="Arial" w:hAnsi="Arial" w:eastAsia="Times New Roman" w:cs="Arial"/>
          <w:sz w:val="36"/>
          <w:szCs w:val="36"/>
          <w:lang w:eastAsia="en-CA"/>
        </w:rPr>
      </w:pPr>
      <w:r w:rsidRPr="0069652D">
        <w:rPr>
          <w:rFonts w:ascii="Arial" w:hAnsi="Arial" w:eastAsia="Times New Roman" w:cs="Arial"/>
          <w:sz w:val="36"/>
          <w:szCs w:val="36"/>
          <w:lang w:eastAsia="en-CA"/>
        </w:rPr>
        <w:t>Monday</w:t>
      </w:r>
      <w:r>
        <w:rPr>
          <w:rFonts w:ascii="Arial" w:hAnsi="Arial" w:eastAsia="Times New Roman" w:cs="Arial"/>
          <w:sz w:val="36"/>
          <w:szCs w:val="36"/>
          <w:lang w:eastAsia="en-CA"/>
        </w:rPr>
        <w:t xml:space="preserve"> June 8</w:t>
      </w:r>
      <w:r w:rsidRPr="0069652D">
        <w:rPr>
          <w:rFonts w:ascii="Arial" w:hAnsi="Arial" w:eastAsia="Times New Roman" w:cs="Arial"/>
          <w:sz w:val="36"/>
          <w:szCs w:val="36"/>
          <w:vertAlign w:val="superscript"/>
          <w:lang w:eastAsia="en-CA"/>
        </w:rPr>
        <w:t>th</w:t>
      </w:r>
      <w:r w:rsidRPr="0069652D">
        <w:rPr>
          <w:rFonts w:ascii="Arial" w:hAnsi="Arial" w:eastAsia="Times New Roman" w:cs="Arial"/>
          <w:sz w:val="36"/>
          <w:szCs w:val="36"/>
          <w:lang w:eastAsia="en-CA"/>
        </w:rPr>
        <w:t>, 2019</w:t>
      </w:r>
    </w:p>
    <w:p w:rsidR="0069652D" w:rsidP="0069652D" w:rsidRDefault="0069652D" w14:paraId="524C449B" w14:textId="3C5DE2EA">
      <w:pPr>
        <w:pStyle w:val="ListParagraph"/>
        <w:numPr>
          <w:ilvl w:val="0"/>
          <w:numId w:val="1"/>
        </w:numPr>
        <w:spacing w:before="240" w:after="600" w:line="240" w:lineRule="auto"/>
        <w:rPr>
          <w:rFonts w:ascii="Arial" w:hAnsi="Arial" w:eastAsia="Times New Roman" w:cs="Arial"/>
          <w:sz w:val="27"/>
          <w:szCs w:val="27"/>
          <w:lang w:eastAsia="en-CA"/>
        </w:rPr>
      </w:pPr>
      <w:r w:rsidRPr="0069652D">
        <w:rPr>
          <w:rFonts w:ascii="Arial" w:hAnsi="Arial" w:eastAsia="Times New Roman" w:cs="Arial"/>
          <w:sz w:val="27"/>
          <w:szCs w:val="27"/>
          <w:lang w:eastAsia="en-CA"/>
        </w:rPr>
        <w:t>Call to Orde</w:t>
      </w:r>
      <w:r>
        <w:rPr>
          <w:rFonts w:ascii="Arial" w:hAnsi="Arial" w:eastAsia="Times New Roman" w:cs="Arial"/>
          <w:sz w:val="27"/>
          <w:szCs w:val="27"/>
          <w:lang w:eastAsia="en-CA"/>
        </w:rPr>
        <w:t>r</w:t>
      </w:r>
    </w:p>
    <w:p w:rsidR="0069652D" w:rsidP="0069652D" w:rsidRDefault="0069652D" w14:paraId="78D6F09D" w14:textId="77777777">
      <w:pPr>
        <w:pStyle w:val="ListParagraph"/>
        <w:spacing w:before="240" w:after="600" w:line="240" w:lineRule="auto"/>
        <w:rPr>
          <w:rFonts w:ascii="Arial" w:hAnsi="Arial" w:eastAsia="Times New Roman" w:cs="Arial"/>
          <w:sz w:val="27"/>
          <w:szCs w:val="27"/>
          <w:lang w:eastAsia="en-CA"/>
        </w:rPr>
      </w:pPr>
    </w:p>
    <w:p w:rsidRPr="0069652D" w:rsidR="0069652D" w:rsidP="22CB8574" w:rsidRDefault="0069652D" w14:paraId="5E884517" w14:textId="70952667">
      <w:pPr>
        <w:pStyle w:val="ListParagraph"/>
        <w:numPr>
          <w:ilvl w:val="0"/>
          <w:numId w:val="1"/>
        </w:numPr>
        <w:spacing w:after="600" w:line="240" w:lineRule="auto"/>
        <w:rPr>
          <w:rFonts w:ascii="Arial" w:hAnsi="Arial" w:eastAsia="Times New Roman" w:cs="Arial"/>
          <w:sz w:val="27"/>
          <w:szCs w:val="27"/>
          <w:lang w:eastAsia="en-CA"/>
        </w:rPr>
      </w:pPr>
      <w:r w:rsidRPr="22CB8574" w:rsidR="22CB8574">
        <w:rPr>
          <w:rFonts w:ascii="Arial" w:hAnsi="Arial" w:eastAsia="Times New Roman" w:cs="Arial"/>
          <w:sz w:val="27"/>
          <w:szCs w:val="27"/>
          <w:lang w:eastAsia="en-CA"/>
        </w:rPr>
        <w:t>Questions-Minutes of Last AGM (May 16, 2019) (Posted on the website for review prior to the meeting)</w:t>
      </w:r>
    </w:p>
    <w:p w:rsidR="0069652D" w:rsidP="0069652D" w:rsidRDefault="0069652D" w14:paraId="01DEE1C7" w14:textId="77777777">
      <w:pPr>
        <w:pStyle w:val="ListParagraph"/>
        <w:spacing w:after="600" w:line="240" w:lineRule="auto"/>
        <w:rPr>
          <w:rFonts w:ascii="Arial" w:hAnsi="Arial" w:eastAsia="Times New Roman" w:cs="Arial"/>
          <w:sz w:val="27"/>
          <w:szCs w:val="27"/>
          <w:lang w:eastAsia="en-CA"/>
        </w:rPr>
      </w:pPr>
    </w:p>
    <w:p w:rsidR="0069652D" w:rsidP="0069652D" w:rsidRDefault="0069652D" w14:paraId="6A91B8DF" w14:textId="2917818D">
      <w:pPr>
        <w:pStyle w:val="ListParagraph"/>
        <w:numPr>
          <w:ilvl w:val="0"/>
          <w:numId w:val="1"/>
        </w:numPr>
        <w:spacing w:after="600" w:line="240" w:lineRule="auto"/>
        <w:rPr>
          <w:rFonts w:ascii="Arial" w:hAnsi="Arial" w:eastAsia="Times New Roman" w:cs="Arial"/>
          <w:sz w:val="27"/>
          <w:szCs w:val="27"/>
          <w:lang w:eastAsia="en-CA"/>
        </w:rPr>
      </w:pPr>
      <w:r w:rsidRPr="0069652D">
        <w:rPr>
          <w:rFonts w:ascii="Arial" w:hAnsi="Arial" w:eastAsia="Times New Roman" w:cs="Arial"/>
          <w:sz w:val="27"/>
          <w:szCs w:val="27"/>
          <w:lang w:eastAsia="en-CA"/>
        </w:rPr>
        <w:t>Reports</w:t>
      </w:r>
    </w:p>
    <w:p w:rsidR="0069652D" w:rsidP="0069652D" w:rsidRDefault="0069652D" w14:paraId="62F9817E" w14:textId="59C86DA0">
      <w:pPr>
        <w:pStyle w:val="ListParagraph"/>
        <w:numPr>
          <w:ilvl w:val="1"/>
          <w:numId w:val="1"/>
        </w:numPr>
        <w:spacing w:after="600" w:line="240" w:lineRule="auto"/>
        <w:rPr>
          <w:rFonts w:ascii="Arial" w:hAnsi="Arial" w:eastAsia="Times New Roman" w:cs="Arial"/>
          <w:sz w:val="27"/>
          <w:szCs w:val="27"/>
          <w:lang w:eastAsia="en-CA"/>
        </w:rPr>
      </w:pPr>
      <w:r w:rsidRPr="0069652D">
        <w:rPr>
          <w:rFonts w:ascii="Arial" w:hAnsi="Arial" w:eastAsia="Times New Roman" w:cs="Arial"/>
          <w:sz w:val="27"/>
          <w:szCs w:val="27"/>
          <w:lang w:eastAsia="en-CA"/>
        </w:rPr>
        <w:t>President’s Report</w:t>
      </w:r>
    </w:p>
    <w:p w:rsidR="0069652D" w:rsidP="0069652D" w:rsidRDefault="0069652D" w14:paraId="04B1781B" w14:textId="77777777">
      <w:pPr>
        <w:pStyle w:val="ListParagraph"/>
        <w:numPr>
          <w:ilvl w:val="2"/>
          <w:numId w:val="1"/>
        </w:numPr>
        <w:spacing w:after="600" w:line="240" w:lineRule="auto"/>
        <w:rPr>
          <w:rFonts w:ascii="Arial" w:hAnsi="Arial" w:eastAsia="Times New Roman" w:cs="Arial"/>
          <w:sz w:val="27"/>
          <w:szCs w:val="27"/>
          <w:lang w:eastAsia="en-CA"/>
        </w:rPr>
      </w:pPr>
      <w:r w:rsidRPr="0069652D">
        <w:rPr>
          <w:rFonts w:ascii="Arial" w:hAnsi="Arial" w:eastAsia="Times New Roman" w:cs="Arial"/>
          <w:sz w:val="27"/>
          <w:szCs w:val="27"/>
          <w:lang w:eastAsia="en-CA"/>
        </w:rPr>
        <w:t>Registration review</w:t>
      </w:r>
    </w:p>
    <w:p w:rsidR="0069652D" w:rsidP="0069652D" w:rsidRDefault="0069652D" w14:paraId="5858D52C" w14:textId="77777777">
      <w:pPr>
        <w:pStyle w:val="ListParagraph"/>
        <w:numPr>
          <w:ilvl w:val="2"/>
          <w:numId w:val="1"/>
        </w:numPr>
        <w:spacing w:after="600" w:line="240" w:lineRule="auto"/>
        <w:rPr>
          <w:rFonts w:ascii="Arial" w:hAnsi="Arial" w:eastAsia="Times New Roman" w:cs="Arial"/>
          <w:sz w:val="27"/>
          <w:szCs w:val="27"/>
          <w:lang w:eastAsia="en-CA"/>
        </w:rPr>
      </w:pPr>
      <w:r w:rsidRPr="0069652D">
        <w:rPr>
          <w:rFonts w:ascii="Arial" w:hAnsi="Arial" w:eastAsia="Times New Roman" w:cs="Arial"/>
          <w:sz w:val="27"/>
          <w:szCs w:val="27"/>
          <w:lang w:eastAsia="en-CA"/>
        </w:rPr>
        <w:t>Fundraising Review</w:t>
      </w:r>
    </w:p>
    <w:p w:rsidR="0069652D" w:rsidP="0069652D" w:rsidRDefault="0069652D" w14:paraId="3797B9BC" w14:textId="2C15B7DB">
      <w:pPr>
        <w:pStyle w:val="ListParagraph"/>
        <w:numPr>
          <w:ilvl w:val="2"/>
          <w:numId w:val="1"/>
        </w:numPr>
        <w:spacing w:after="600" w:line="240" w:lineRule="auto"/>
        <w:rPr>
          <w:rFonts w:ascii="Arial" w:hAnsi="Arial" w:eastAsia="Times New Roman" w:cs="Arial"/>
          <w:sz w:val="27"/>
          <w:szCs w:val="27"/>
          <w:lang w:eastAsia="en-CA"/>
        </w:rPr>
      </w:pPr>
      <w:r w:rsidRPr="0069652D">
        <w:rPr>
          <w:rFonts w:ascii="Arial" w:hAnsi="Arial" w:eastAsia="Times New Roman" w:cs="Arial"/>
          <w:sz w:val="27"/>
          <w:szCs w:val="27"/>
          <w:lang w:eastAsia="en-CA"/>
        </w:rPr>
        <w:t>Canteen</w:t>
      </w:r>
      <w:r>
        <w:rPr>
          <w:rFonts w:ascii="Arial" w:hAnsi="Arial" w:eastAsia="Times New Roman" w:cs="Arial"/>
          <w:sz w:val="27"/>
          <w:szCs w:val="27"/>
          <w:lang w:eastAsia="en-CA"/>
        </w:rPr>
        <w:t xml:space="preserve"> </w:t>
      </w:r>
      <w:r w:rsidRPr="0069652D">
        <w:rPr>
          <w:rFonts w:ascii="Arial" w:hAnsi="Arial" w:eastAsia="Times New Roman" w:cs="Arial"/>
          <w:sz w:val="27"/>
          <w:szCs w:val="27"/>
          <w:lang w:eastAsia="en-CA"/>
        </w:rPr>
        <w:t>volunteer</w:t>
      </w:r>
      <w:r>
        <w:rPr>
          <w:rFonts w:ascii="Arial" w:hAnsi="Arial" w:eastAsia="Times New Roman" w:cs="Arial"/>
          <w:sz w:val="27"/>
          <w:szCs w:val="27"/>
          <w:lang w:eastAsia="en-CA"/>
        </w:rPr>
        <w:t xml:space="preserve"> </w:t>
      </w:r>
      <w:r w:rsidRPr="0069652D">
        <w:rPr>
          <w:rFonts w:ascii="Arial" w:hAnsi="Arial" w:eastAsia="Times New Roman" w:cs="Arial"/>
          <w:sz w:val="27"/>
          <w:szCs w:val="27"/>
          <w:lang w:eastAsia="en-CA"/>
        </w:rPr>
        <w:t>review</w:t>
      </w:r>
    </w:p>
    <w:p w:rsidR="0069652D" w:rsidP="0069652D" w:rsidRDefault="0069652D" w14:paraId="0DB42076" w14:textId="77777777">
      <w:pPr>
        <w:pStyle w:val="ListParagraph"/>
        <w:numPr>
          <w:ilvl w:val="2"/>
          <w:numId w:val="1"/>
        </w:numPr>
        <w:spacing w:after="600" w:line="240" w:lineRule="auto"/>
        <w:rPr>
          <w:rFonts w:ascii="Arial" w:hAnsi="Arial" w:eastAsia="Times New Roman" w:cs="Arial"/>
          <w:sz w:val="27"/>
          <w:szCs w:val="27"/>
          <w:lang w:eastAsia="en-CA"/>
        </w:rPr>
      </w:pPr>
      <w:r w:rsidRPr="0069652D">
        <w:rPr>
          <w:rFonts w:ascii="Arial" w:hAnsi="Arial" w:eastAsia="Times New Roman" w:cs="Arial"/>
          <w:sz w:val="27"/>
          <w:szCs w:val="27"/>
          <w:lang w:eastAsia="en-CA"/>
        </w:rPr>
        <w:t>Eastman/Hockey Manitoba updates</w:t>
      </w:r>
    </w:p>
    <w:p w:rsidR="0069652D" w:rsidP="0069652D" w:rsidRDefault="0069652D" w14:paraId="5C3D0FB1" w14:textId="2420288E">
      <w:pPr>
        <w:pStyle w:val="ListParagraph"/>
        <w:numPr>
          <w:ilvl w:val="1"/>
          <w:numId w:val="1"/>
        </w:numPr>
        <w:spacing w:after="600" w:line="240" w:lineRule="auto"/>
        <w:rPr>
          <w:rFonts w:ascii="Arial" w:hAnsi="Arial" w:eastAsia="Times New Roman" w:cs="Arial"/>
          <w:sz w:val="27"/>
          <w:szCs w:val="27"/>
          <w:lang w:eastAsia="en-CA"/>
        </w:rPr>
      </w:pPr>
      <w:r w:rsidRPr="0069652D">
        <w:rPr>
          <w:rFonts w:ascii="Arial" w:hAnsi="Arial" w:eastAsia="Times New Roman" w:cs="Arial"/>
          <w:sz w:val="27"/>
          <w:szCs w:val="27"/>
          <w:lang w:eastAsia="en-CA"/>
        </w:rPr>
        <w:t>Financial Report</w:t>
      </w:r>
    </w:p>
    <w:p w:rsidR="0069652D" w:rsidP="0069652D" w:rsidRDefault="0069652D" w14:paraId="00C09F77" w14:textId="77777777">
      <w:pPr>
        <w:pStyle w:val="ListParagraph"/>
        <w:spacing w:after="600" w:line="240" w:lineRule="auto"/>
        <w:ind w:left="1440"/>
        <w:rPr>
          <w:rFonts w:ascii="Arial" w:hAnsi="Arial" w:eastAsia="Times New Roman" w:cs="Arial"/>
          <w:sz w:val="27"/>
          <w:szCs w:val="27"/>
          <w:lang w:eastAsia="en-CA"/>
        </w:rPr>
      </w:pPr>
    </w:p>
    <w:p w:rsidR="0069652D" w:rsidP="0069652D" w:rsidRDefault="0069652D" w14:paraId="68ED08FF" w14:textId="6BF623A7">
      <w:pPr>
        <w:pStyle w:val="ListParagraph"/>
        <w:numPr>
          <w:ilvl w:val="0"/>
          <w:numId w:val="1"/>
        </w:numPr>
        <w:spacing w:after="600" w:line="240" w:lineRule="auto"/>
        <w:rPr>
          <w:rFonts w:ascii="Arial" w:hAnsi="Arial" w:eastAsia="Times New Roman" w:cs="Arial"/>
          <w:sz w:val="27"/>
          <w:szCs w:val="27"/>
          <w:lang w:eastAsia="en-CA"/>
        </w:rPr>
      </w:pPr>
      <w:r>
        <w:rPr>
          <w:rFonts w:ascii="Arial" w:hAnsi="Arial" w:eastAsia="Times New Roman" w:cs="Arial"/>
          <w:sz w:val="27"/>
          <w:szCs w:val="27"/>
          <w:lang w:eastAsia="en-CA"/>
        </w:rPr>
        <w:t>New Business</w:t>
      </w:r>
    </w:p>
    <w:p w:rsidRPr="0069652D" w:rsidR="0069652D" w:rsidP="0069652D" w:rsidRDefault="0069652D" w14:paraId="5CC2A837" w14:textId="77777777">
      <w:pPr>
        <w:pStyle w:val="ListParagraph"/>
        <w:spacing w:after="600" w:line="240" w:lineRule="auto"/>
        <w:rPr>
          <w:rFonts w:ascii="Arial" w:hAnsi="Arial" w:eastAsia="Times New Roman" w:cs="Arial"/>
          <w:sz w:val="27"/>
          <w:szCs w:val="27"/>
          <w:lang w:eastAsia="en-CA"/>
        </w:rPr>
      </w:pPr>
    </w:p>
    <w:p w:rsidR="0069652D" w:rsidP="0069652D" w:rsidRDefault="0069652D" w14:paraId="2012B13C" w14:textId="77777777">
      <w:pPr>
        <w:pStyle w:val="ListParagraph"/>
        <w:numPr>
          <w:ilvl w:val="0"/>
          <w:numId w:val="1"/>
        </w:numPr>
        <w:spacing w:after="600" w:line="240" w:lineRule="auto"/>
        <w:rPr>
          <w:rFonts w:ascii="Arial" w:hAnsi="Arial" w:eastAsia="Times New Roman" w:cs="Arial"/>
          <w:sz w:val="27"/>
          <w:szCs w:val="27"/>
          <w:lang w:eastAsia="en-CA"/>
        </w:rPr>
      </w:pPr>
      <w:r w:rsidRPr="0069652D">
        <w:rPr>
          <w:rFonts w:ascii="Arial" w:hAnsi="Arial" w:eastAsia="Times New Roman" w:cs="Arial"/>
          <w:sz w:val="27"/>
          <w:szCs w:val="27"/>
          <w:lang w:eastAsia="en-CA"/>
        </w:rPr>
        <w:t>Board of Director</w:t>
      </w:r>
      <w:r>
        <w:rPr>
          <w:rFonts w:ascii="Arial" w:hAnsi="Arial" w:eastAsia="Times New Roman" w:cs="Arial"/>
          <w:sz w:val="27"/>
          <w:szCs w:val="27"/>
          <w:lang w:eastAsia="en-CA"/>
        </w:rPr>
        <w:t xml:space="preserve"> </w:t>
      </w:r>
      <w:r w:rsidRPr="0069652D">
        <w:rPr>
          <w:rFonts w:ascii="Arial" w:hAnsi="Arial" w:eastAsia="Times New Roman" w:cs="Arial"/>
          <w:sz w:val="27"/>
          <w:szCs w:val="27"/>
          <w:lang w:eastAsia="en-CA"/>
        </w:rPr>
        <w:t>Positions</w:t>
      </w:r>
      <w:r>
        <w:rPr>
          <w:rFonts w:ascii="Arial" w:hAnsi="Arial" w:eastAsia="Times New Roman" w:cs="Arial"/>
          <w:sz w:val="27"/>
          <w:szCs w:val="27"/>
          <w:lang w:eastAsia="en-CA"/>
        </w:rPr>
        <w:t xml:space="preserve"> </w:t>
      </w:r>
    </w:p>
    <w:p w:rsidR="0069652D" w:rsidP="0069652D" w:rsidRDefault="0069652D" w14:paraId="7A18B28A" w14:textId="32BC2B36">
      <w:pPr>
        <w:pStyle w:val="ListParagraph"/>
        <w:numPr>
          <w:ilvl w:val="1"/>
          <w:numId w:val="1"/>
        </w:numPr>
        <w:spacing w:after="600" w:line="240" w:lineRule="auto"/>
        <w:rPr>
          <w:rFonts w:ascii="Arial" w:hAnsi="Arial" w:eastAsia="Times New Roman" w:cs="Arial"/>
          <w:sz w:val="27"/>
          <w:szCs w:val="27"/>
          <w:lang w:eastAsia="en-CA"/>
        </w:rPr>
      </w:pPr>
      <w:r w:rsidRPr="0069652D">
        <w:rPr>
          <w:rFonts w:ascii="Arial" w:hAnsi="Arial" w:eastAsia="Times New Roman" w:cs="Arial"/>
          <w:sz w:val="27"/>
          <w:szCs w:val="27"/>
          <w:lang w:eastAsia="en-CA"/>
        </w:rPr>
        <w:t>Director</w:t>
      </w:r>
      <w:r>
        <w:rPr>
          <w:rFonts w:ascii="Arial" w:hAnsi="Arial" w:eastAsia="Times New Roman" w:cs="Arial"/>
          <w:sz w:val="27"/>
          <w:szCs w:val="27"/>
          <w:lang w:eastAsia="en-CA"/>
        </w:rPr>
        <w:t xml:space="preserve"> </w:t>
      </w:r>
      <w:r w:rsidRPr="0069652D">
        <w:rPr>
          <w:rFonts w:ascii="Arial" w:hAnsi="Arial" w:eastAsia="Times New Roman" w:cs="Arial"/>
          <w:sz w:val="27"/>
          <w:szCs w:val="27"/>
          <w:lang w:eastAsia="en-CA"/>
        </w:rPr>
        <w:t>Nominations</w:t>
      </w:r>
    </w:p>
    <w:p w:rsidR="0069652D" w:rsidP="0069652D" w:rsidRDefault="0069652D" w14:paraId="77D2794D" w14:textId="77777777">
      <w:pPr>
        <w:pStyle w:val="ListParagraph"/>
        <w:spacing w:after="600" w:line="240" w:lineRule="auto"/>
        <w:ind w:left="1440"/>
        <w:rPr>
          <w:rFonts w:ascii="Arial" w:hAnsi="Arial" w:eastAsia="Times New Roman" w:cs="Arial"/>
          <w:sz w:val="27"/>
          <w:szCs w:val="27"/>
          <w:lang w:eastAsia="en-CA"/>
        </w:rPr>
      </w:pPr>
    </w:p>
    <w:p w:rsidRPr="0069652D" w:rsidR="0069652D" w:rsidP="0069652D" w:rsidRDefault="0069652D" w14:paraId="1696ED50" w14:textId="52B4B88C">
      <w:pPr>
        <w:pStyle w:val="ListParagraph"/>
        <w:numPr>
          <w:ilvl w:val="0"/>
          <w:numId w:val="1"/>
        </w:numPr>
        <w:spacing w:after="600" w:line="240" w:lineRule="auto"/>
        <w:rPr>
          <w:rFonts w:ascii="Arial" w:hAnsi="Arial" w:eastAsia="Times New Roman" w:cs="Arial"/>
          <w:sz w:val="27"/>
          <w:szCs w:val="27"/>
          <w:lang w:eastAsia="en-CA"/>
        </w:rPr>
      </w:pPr>
      <w:r w:rsidRPr="0069652D">
        <w:rPr>
          <w:rFonts w:ascii="Arial" w:hAnsi="Arial" w:eastAsia="Times New Roman" w:cs="Arial"/>
          <w:sz w:val="27"/>
          <w:szCs w:val="27"/>
          <w:lang w:eastAsia="en-CA"/>
        </w:rPr>
        <w:t>Questions / comments</w:t>
      </w:r>
    </w:p>
    <w:p w:rsidR="00DC3974" w:rsidRDefault="00DC3974" w14:paraId="2CE3CD53" w14:textId="77777777"/>
    <w:sectPr w:rsidR="00DC3974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41050"/>
    <w:multiLevelType w:val="hybridMultilevel"/>
    <w:tmpl w:val="0B4A70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52D"/>
    <w:rsid w:val="0069652D"/>
    <w:rsid w:val="00DC3974"/>
    <w:rsid w:val="22CB8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1663D"/>
  <w15:chartTrackingRefBased/>
  <w15:docId w15:val="{C0ABE249-4115-4CB9-A2E8-790957B8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3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Tracy Ouellet</dc:creator>
  <keywords/>
  <dc:description/>
  <lastModifiedBy>Tracy</lastModifiedBy>
  <revision>2</revision>
  <dcterms:created xsi:type="dcterms:W3CDTF">2020-05-21T13:12:00.0000000Z</dcterms:created>
  <dcterms:modified xsi:type="dcterms:W3CDTF">2020-05-21T13:56:10.8080281Z</dcterms:modified>
</coreProperties>
</file>